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2D050"/>
  <w:body>
    <w:p w:rsidR="00ED7987" w:rsidRDefault="008674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F8913" wp14:editId="638A97A9">
                <wp:simplePos x="0" y="0"/>
                <wp:positionH relativeFrom="column">
                  <wp:posOffset>38100</wp:posOffset>
                </wp:positionH>
                <wp:positionV relativeFrom="paragraph">
                  <wp:posOffset>2021206</wp:posOffset>
                </wp:positionV>
                <wp:extent cx="6496050" cy="7372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7372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52"/>
                                <w:szCs w:val="5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01D39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52"/>
                                <w:szCs w:val="5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Child Protection Statement</w:t>
                            </w: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52"/>
                                <w:szCs w:val="5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  <w:r w:rsidRPr="00A01D39"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  <w:t xml:space="preserve">Our school is committed to safeguarding children and promoting children’s welfare and expects all staff, governors, volunteers and visitors to share this commitment and maintain a vigilant and safe environment. </w:t>
                            </w: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  <w:r w:rsidRPr="00A01D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36"/>
                                <w:szCs w:val="36"/>
                              </w:rPr>
                              <w:t>Everyone</w:t>
                            </w:r>
                            <w:r w:rsidRPr="00A01D39"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  <w:t xml:space="preserve"> has a </w:t>
                            </w:r>
                            <w:r w:rsidRPr="00A01D39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36"/>
                                <w:szCs w:val="36"/>
                              </w:rPr>
                              <w:t>responsibility to act</w:t>
                            </w:r>
                            <w:r w:rsidRPr="00A01D39"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  <w:t xml:space="preserve">, without delay, to protect children by reporting anything that might suggest a child is being abused or neglected. </w:t>
                            </w: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  <w:r w:rsidRPr="00A01D39"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  <w:t xml:space="preserve">It is our willingness to work safely and challenge inappropriate behaviours that underpins this commitment. </w:t>
                            </w: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</w:pPr>
                            <w:r w:rsidRPr="00A01D39"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  <w:t>The school seeks to work in partnership with families and other agencies to improve the outcomes for children who are vulnerable or in need</w:t>
                            </w:r>
                            <w:r w:rsidRPr="00A01D39">
                              <w:rPr>
                                <w:rFonts w:ascii="Arial" w:hAnsi="Arial" w:cs="Arial"/>
                                <w:bCs/>
                                <w:iCs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:rsid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32"/>
                                <w:szCs w:val="3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01D39" w:rsidRPr="00A01D39" w:rsidRDefault="00A01D39" w:rsidP="00A01D39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A01D39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‘Safeguarding and promoting the welfare of children is </w:t>
                            </w:r>
                            <w:r w:rsidRPr="00A01D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everyone’s</w:t>
                            </w:r>
                            <w:r w:rsidRPr="00A01D39">
                              <w:rPr>
                                <w:rFonts w:ascii="Arial" w:hAnsi="Arial" w:cs="Arial"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1D39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responsibility. </w:t>
                            </w:r>
                            <w:r w:rsidRPr="00A01D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Everyone</w:t>
                            </w:r>
                            <w:r w:rsidRPr="00A01D39">
                              <w:rPr>
                                <w:rFonts w:ascii="Arial" w:hAnsi="Arial" w:cs="Arial"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1D39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who comes into contact with children and their families and carers has a role to play. In order to fulfil this responsibility effectively, all professionals should make sure their approach is child-centred. This means that they should consider, at all times, what is in the </w:t>
                            </w:r>
                            <w:r w:rsidRPr="00A01D3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best interests</w:t>
                            </w:r>
                            <w:r w:rsidRPr="00A01D39">
                              <w:rPr>
                                <w:rFonts w:ascii="Arial" w:hAnsi="Arial" w:cs="Arial"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1D39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of the child.’ (DFE 2021)</w:t>
                            </w:r>
                          </w:p>
                          <w:p w:rsidR="00A01D39" w:rsidRPr="00A01D39" w:rsidRDefault="00A01D39" w:rsidP="00A01D39">
                            <w:pPr>
                              <w:spacing w:after="0" w:line="240" w:lineRule="auto"/>
                              <w:ind w:right="-46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D28D2" w:rsidRDefault="002D28D2" w:rsidP="00A90B76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F89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pt;margin-top:159.15pt;width:511.5pt;height:58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" fillcolor="white [3201]" stroked="f" strokeweight=".5pt">
                <v:textbox>
                  <w:txbxContent>
                    <w:p w:rsid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52"/>
                          <w:szCs w:val="5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01D39">
                        <w:rPr>
                          <w:rFonts w:ascii="Arial" w:hAnsi="Arial" w:cs="Arial"/>
                          <w:b/>
                          <w:color w:val="262626" w:themeColor="text1" w:themeTint="D9"/>
                          <w:sz w:val="52"/>
                          <w:szCs w:val="5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Child Protection Statement</w:t>
                      </w: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52"/>
                          <w:szCs w:val="5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  <w:r w:rsidRPr="00A01D39"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  <w:t xml:space="preserve">Our school is committed to safeguarding children and promoting children’s welfare and expects all staff, governors, volunteers and visitors to share this commitment and maintain a vigilant and safe environment. </w:t>
                      </w: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  <w:r w:rsidRPr="00A01D39">
                        <w:rPr>
                          <w:rFonts w:ascii="Arial" w:hAnsi="Arial" w:cs="Arial"/>
                          <w:b/>
                          <w:bCs/>
                          <w:iCs/>
                          <w:sz w:val="36"/>
                          <w:szCs w:val="36"/>
                        </w:rPr>
                        <w:t>Everyone</w:t>
                      </w:r>
                      <w:r w:rsidRPr="00A01D39"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  <w:t xml:space="preserve"> has a </w:t>
                      </w:r>
                      <w:r w:rsidRPr="00A01D39">
                        <w:rPr>
                          <w:rFonts w:ascii="Arial" w:hAnsi="Arial" w:cs="Arial"/>
                          <w:b/>
                          <w:bCs/>
                          <w:iCs/>
                          <w:sz w:val="36"/>
                          <w:szCs w:val="36"/>
                        </w:rPr>
                        <w:t>responsibility to act</w:t>
                      </w:r>
                      <w:r w:rsidRPr="00A01D39"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  <w:t xml:space="preserve">, without delay, to protect children by reporting anything that might suggest a child is being abused or neglected. </w:t>
                      </w: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  <w:r w:rsidRPr="00A01D39"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  <w:t xml:space="preserve">It is our willingness to work safely and challenge inappropriate behaviours that underpins this commitment. </w:t>
                      </w: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</w:pPr>
                      <w:r w:rsidRPr="00A01D39"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  <w:t>The school seeks to work in partnership with families and other agencies to improve the outcomes for children who are vulnerable or in need</w:t>
                      </w:r>
                      <w:r w:rsidRPr="00A01D39">
                        <w:rPr>
                          <w:rFonts w:ascii="Arial" w:hAnsi="Arial" w:cs="Arial"/>
                          <w:bCs/>
                          <w:iCs/>
                          <w:sz w:val="36"/>
                          <w:szCs w:val="36"/>
                        </w:rPr>
                        <w:t>.</w:t>
                      </w:r>
                    </w:p>
                    <w:p w:rsid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:rsid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  <w:p w:rsid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center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32"/>
                          <w:szCs w:val="3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A01D39" w:rsidRPr="00A01D39" w:rsidRDefault="00A01D39" w:rsidP="00A01D39">
                      <w:pPr>
                        <w:jc w:val="both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A01D39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‘Safeguarding and promoting the welfare of children is </w:t>
                      </w:r>
                      <w:r w:rsidRPr="00A01D39">
                        <w:rPr>
                          <w:rFonts w:ascii="Arial" w:hAnsi="Arial" w:cs="Arial"/>
                          <w:b/>
                          <w:bCs/>
                          <w:i/>
                          <w:sz w:val="28"/>
                          <w:szCs w:val="28"/>
                        </w:rPr>
                        <w:t>everyone’s</w:t>
                      </w:r>
                      <w:r w:rsidRPr="00A01D39">
                        <w:rPr>
                          <w:rFonts w:ascii="Arial" w:hAnsi="Arial" w:cs="Arial"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A01D39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responsibility. </w:t>
                      </w:r>
                      <w:r w:rsidRPr="00A01D39">
                        <w:rPr>
                          <w:rFonts w:ascii="Arial" w:hAnsi="Arial" w:cs="Arial"/>
                          <w:b/>
                          <w:bCs/>
                          <w:i/>
                          <w:sz w:val="28"/>
                          <w:szCs w:val="28"/>
                        </w:rPr>
                        <w:t>Everyone</w:t>
                      </w:r>
                      <w:r w:rsidRPr="00A01D39">
                        <w:rPr>
                          <w:rFonts w:ascii="Arial" w:hAnsi="Arial" w:cs="Arial"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A01D39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who comes into contact with children and their families and carers has a role to play. In order to fulfil this responsibility effectively, all professionals should make sure their approach is child-centred. This means that they should consider, at all times, what is in the </w:t>
                      </w:r>
                      <w:r w:rsidRPr="00A01D39">
                        <w:rPr>
                          <w:rFonts w:ascii="Arial" w:hAnsi="Arial" w:cs="Arial"/>
                          <w:b/>
                          <w:bCs/>
                          <w:i/>
                          <w:sz w:val="28"/>
                          <w:szCs w:val="28"/>
                        </w:rPr>
                        <w:t>best interests</w:t>
                      </w:r>
                      <w:r w:rsidRPr="00A01D39">
                        <w:rPr>
                          <w:rFonts w:ascii="Arial" w:hAnsi="Arial" w:cs="Arial"/>
                          <w:bCs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A01D39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of the child.’ (DFE 2021)</w:t>
                      </w:r>
                    </w:p>
                    <w:p w:rsidR="00A01D39" w:rsidRPr="00A01D39" w:rsidRDefault="00A01D39" w:rsidP="00A01D39">
                      <w:pPr>
                        <w:spacing w:after="0" w:line="240" w:lineRule="auto"/>
                        <w:ind w:right="-46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D28D2" w:rsidRDefault="002D28D2" w:rsidP="00A90B76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5933D" wp14:editId="0ACE44DC">
                <wp:simplePos x="0" y="0"/>
                <wp:positionH relativeFrom="column">
                  <wp:posOffset>-142875</wp:posOffset>
                </wp:positionH>
                <wp:positionV relativeFrom="paragraph">
                  <wp:posOffset>211455</wp:posOffset>
                </wp:positionV>
                <wp:extent cx="6791325" cy="9296400"/>
                <wp:effectExtent l="19050" t="19050" r="47625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929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B5346A" w:rsidRDefault="00B5346A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6DCFCF1" wp14:editId="26E07228">
                                  <wp:extent cx="6549390" cy="1626781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32224" cy="16473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5933D" id="Text Box 1" o:spid="_x0000_s1027" type="#_x0000_t202" style="position:absolute;margin-left:-11.25pt;margin-top:16.65pt;width:534.75pt;height:7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" fillcolor="white [3201]" strokecolor="#00b050" strokeweight="5pt">
                <v:textbox>
                  <w:txbxContent>
                    <w:p w:rsidR="00B5346A" w:rsidRDefault="00B5346A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6DCFCF1" wp14:editId="26E07228">
                            <wp:extent cx="6549390" cy="1626781"/>
                            <wp:effectExtent l="0" t="0" r="381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32224" cy="16473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ED7987" w:rsidSect="00B534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DAE"/>
    <w:multiLevelType w:val="hybridMultilevel"/>
    <w:tmpl w:val="EC8AF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14587"/>
    <w:multiLevelType w:val="hybridMultilevel"/>
    <w:tmpl w:val="FD543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C39B0"/>
    <w:multiLevelType w:val="hybridMultilevel"/>
    <w:tmpl w:val="40985EC8"/>
    <w:lvl w:ilvl="0" w:tplc="EFECF98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617DCB"/>
    <w:multiLevelType w:val="hybridMultilevel"/>
    <w:tmpl w:val="45A2D734"/>
    <w:lvl w:ilvl="0" w:tplc="480EB0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6A"/>
    <w:rsid w:val="002D28D2"/>
    <w:rsid w:val="0043338D"/>
    <w:rsid w:val="007E12D7"/>
    <w:rsid w:val="008204C5"/>
    <w:rsid w:val="00867470"/>
    <w:rsid w:val="00A01D39"/>
    <w:rsid w:val="00A90B76"/>
    <w:rsid w:val="00B5346A"/>
    <w:rsid w:val="00E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92d050"/>
    </o:shapedefaults>
    <o:shapelayout v:ext="edit">
      <o:idmap v:ext="edit" data="1"/>
    </o:shapelayout>
  </w:shapeDefaults>
  <w:decimalSymbol w:val="."/>
  <w:listSeparator w:val=","/>
  <w14:docId w14:val="67D38D4E"/>
  <w15:chartTrackingRefBased/>
  <w15:docId w15:val="{7EAF4034-FBE7-423B-9C9F-291E7040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4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cp:lastPrinted>2021-10-20T15:22:00Z</cp:lastPrinted>
  <dcterms:created xsi:type="dcterms:W3CDTF">2021-10-20T15:27:00Z</dcterms:created>
  <dcterms:modified xsi:type="dcterms:W3CDTF">2021-10-20T15:27:00Z</dcterms:modified>
</cp:coreProperties>
</file>